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007bb8"/>
        </w:rPr>
      </w:pPr>
      <w:r w:rsidDel="00000000" w:rsidR="00000000" w:rsidRPr="00000000">
        <w:rPr>
          <w:rFonts w:ascii="Times New Roman" w:cs="Times New Roman" w:eastAsia="Times New Roman" w:hAnsi="Times New Roman"/>
          <w:b w:val="1"/>
          <w:bCs w:val="1"/>
          <w:color w:val="007bb8"/>
          <w:rtl w:val="0"/>
        </w:rPr>
        <w:t xml:space="preserve">Изначально Вышестоящий Дом Изначально Вышестоящего Отца</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Подразделение ИВДИВО Курск</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Яковлева Ольга Сергеевна</w:t>
      </w:r>
    </w:p>
    <w:p w:rsidR="00000000" w:rsidDel="00000000" w:rsidP="00000000" w:rsidRDefault="00000000" w:rsidRPr="00000000" w14:paraId="00000004">
      <w:pPr>
        <w:jc w:val="cente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efr.os7@gmail.com</w:t>
        </w:r>
      </w:hyperlink>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Должность: Аватаресса ИВО П ИВДИВО, ИВАС Кут Хуми</w:t>
      </w:r>
    </w:p>
    <w:p w:rsidR="00000000" w:rsidDel="00000000" w:rsidP="00000000" w:rsidRDefault="00000000" w:rsidRPr="00000000" w14:paraId="00000006">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Доклад о Части ИВДИВО ОЧС</w:t>
      </w:r>
    </w:p>
    <w:p w:rsidR="00000000" w:rsidDel="00000000" w:rsidP="00000000" w:rsidRDefault="00000000" w:rsidRPr="00000000" w14:paraId="0000000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Общее. </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Часть, вводящая и приобщающая человечество к ИВДИВО, строится частично по подобию ИВДИВО и постепенно при развитии Человека в Отца накапливает соответствующие выразимости и перспективы от ИВДИВО.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ИВДИВО ОЧС включается как Часть, как только у нас появляется дело с ИВАС Кут Хуми. Дело может нарабатыватываться при активном включении (устремленном обучении) уже на первом курсе Синтеза с момента стяжаний Ядер Синтеза ИВО. </w:t>
      </w:r>
      <w:r w:rsidDel="00000000" w:rsidR="00000000" w:rsidRPr="00000000">
        <w:rPr>
          <w:rFonts w:ascii="Times New Roman" w:cs="Times New Roman" w:eastAsia="Times New Roman" w:hAnsi="Times New Roman"/>
          <w:b w:val="1"/>
          <w:bCs w:val="1"/>
          <w:rtl w:val="0"/>
        </w:rPr>
        <w:t xml:space="preserve">Основная задача Части</w:t>
      </w:r>
      <w:r w:rsidDel="00000000" w:rsidR="00000000" w:rsidRPr="00000000">
        <w:rPr>
          <w:rFonts w:ascii="Times New Roman" w:cs="Times New Roman" w:eastAsia="Times New Roman" w:hAnsi="Times New Roman"/>
          <w:rtl w:val="0"/>
        </w:rPr>
        <w:t xml:space="preserve"> - Синтезирование и выработка Синтеза и Огня ИВО для развития от Человека до Отца, включая все варианты Субъектности из Стандартов ИВО (эволюции). Путь ИВДИВО ОЧС  будет начинаться от Отца, где задача принять Синтез Отца. Напрямую, минуя Дом, Синтез ИВОтца Человеку не чем принять. </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Отличие ИВДИВО Отца-Человека-Субъекта от ИВДИВО каждого.</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ИВДИВО ОЧС - это Часть. она дает внутреннее явление Синтеза. ИВДИВО каждого - это внешняя организация Огня каждого. При этом определение субъектности и соответствующих подготовок является важной задачей ИВДИВО ОЧС. Поэтому виды Синтеза, которыми оперирует Часть ИВДИВО ОЧС, будут определять возможности субъективного роста конкретного человека. При этом у человека без подготовки Синтеза ИВО чаще всего реагирует ИВДИВО каждого, когда происходит включение нового Огня ИВО. То есть ИВДИВО каждого - оператор Огня. ИВДИВО ОЧС - оператор Синтеза ИВО. При этом мы понимаем, что это очень сильное упрощение с учётом того, что видеть отличия Части ИВО и одной из его Организаций не совсем верный подход. Это разные явления Жизни ИВОтца. Если у Человека нет Синтеза ИВО, часть ИВДИВО ОЧС может не включаться, а отдавать некоторые задачи в нижестоящие Части. ИВДИВО ОЧС будет вести к Синтезу и в Синтез, так как результат её жизнедеятельности это выработанный Синтез как Частность.</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Личный Синтез конкретного Субъекта. И у всех он будет по той Субъектности, который в тебе определила Часть на сегодня. У кого-то ИВДИВО ОЧС вырабатывает Синтез Человека, у кого-то Синтез Посвященного и т.д.. Поэтому нас учит ИВАС КХ на Совете и в Служении действовать Аватаром, чтобы результатом был Синтез Аватара, то есть воплощение Воли ИВО для человек-землян. Тогда есть возможность выразить Служебный Синтез и Огонь. При этом включение всего нижестоящего как часть созидает нижестоящие уровни систем, обеспечивая среду для развития от Человека до Отца. То есть по сути Человек - это норма для Части. Чтобы Синтез ИВО усвоить и принять, а особенно выработать нужен Образ и подобие ИВОтца. А это минимум Человек. Индивидуальный Дом Отца и Лично или Индивидуально Ориентированный Синтез можно прожить Частью ИВДИВО ОЧС. Телом ИВДИВО ОЧС является Тело Синтеза ИВО, находящееся в Розе Сердца. Тело вбирает новый Синтез с оболочек Части и включается процесс пресинтезирования. А также есть обратный процесс когда Синтез усваивается каждой Частью, идет импульс в ИВДИВО ОЧС и ИВДИВО региструет результат, где определяется следующий шаг в пути Отца-Человека-Субъекта. Я-Настоящего может меняться. При близком и регулярном общении с ИВАС КХ и ИВОтцом Часть насыщенна максимумом возможностей для роста конкретного субьекта.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Системы:</w:t>
      </w:r>
      <w:r w:rsidDel="00000000" w:rsidR="00000000" w:rsidRPr="00000000">
        <w:rPr>
          <w:rFonts w:ascii="Times New Roman" w:cs="Times New Roman" w:eastAsia="Times New Roman" w:hAnsi="Times New Roman"/>
          <w:rtl w:val="0"/>
        </w:rPr>
        <w:t xml:space="preserve"> Дом Созидания имеют оболочечное строение разноуровневых и вариативных явлений Синтеза. Дом принимает, распределяет, регулирует, организует, распаковывает Синтез и Огонь, идущий от ИВО. Каждая оболочка - это дом для конкретной Части. То есть любая Часть отца-человека-субьекта может соорганизоваться системно со своей оболочкой и воспринять через эту оболочку Синтез ИВО. Это и защита, и рост, и обеспечение специфичным Синтезом ИВО. Все системы ИВДИВО ОЧС имеют Созидательные направленности.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Уровень Дома Творения заложен в Высшей Части ИВДИВО ОЧС и на данном этапе ИВДИВО непосредственно организуется ИВАС КХ.</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Системы участвуют в распределении Синтеза из главного Ядра Синтеза Части. Ядро Синтеза Части дает импульс Ядрам Синтеза и из Ядер Синтеза включается изливание Синтеза. После этого Синтез поступает на оболочки Части и идет расшифровка Синтеза Частями. При этом есть механизм ИВДИВО ОЧС, когда Синтез распаковывается из Ядер Синтеза и идёт расшифровка системой головной мозг в Физическом теле через растезирование.</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Растезирование</w:t>
      </w:r>
      <w:r w:rsidDel="00000000" w:rsidR="00000000" w:rsidRPr="00000000">
        <w:rPr>
          <w:rFonts w:ascii="Times New Roman" w:cs="Times New Roman" w:eastAsia="Times New Roman" w:hAnsi="Times New Roman"/>
          <w:rtl w:val="0"/>
        </w:rPr>
        <w:t xml:space="preserve"> - одна из важных функций ИВДИВО ОЧС. Синтез - синтезирование тез. И когда из Ядер Синтеза выявился Синтез, происходит процесс растезирования из различных Ядер Синтеза ИВО и далее тезы могут распределяться по частям, где оболочками обеспечивается ладность этих процессов.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Аппараты:</w:t>
      </w:r>
      <w:r w:rsidDel="00000000" w:rsidR="00000000" w:rsidRPr="00000000">
        <w:rPr>
          <w:rFonts w:ascii="Times New Roman" w:cs="Times New Roman" w:eastAsia="Times New Roman" w:hAnsi="Times New Roman"/>
          <w:rtl w:val="0"/>
        </w:rPr>
        <w:t xml:space="preserve"> фундаментальности. Фундаментальность - это специфика Мудрости ИВДИВО ОЧС. Задача Части - ввести в 64-рицу фундаментальности. При этом может включаться специфика аппарата любой из 64-х фундаментальностей. Аппаратная Части имеет аннигиляционные функции, синтезирующие, регламентирующие, компенсирующие, определяющие и т.д. </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Частность</w:t>
      </w:r>
      <w:r w:rsidDel="00000000" w:rsidR="00000000" w:rsidRPr="00000000">
        <w:rPr>
          <w:rFonts w:ascii="Times New Roman" w:cs="Times New Roman" w:eastAsia="Times New Roman" w:hAnsi="Times New Roman"/>
          <w:rtl w:val="0"/>
        </w:rPr>
        <w:t xml:space="preserve"> - Синтез ИВО. Результат работы Части это выработка нового Синтеза. Новый актуальный Синтез с позиции ИВДИВО включает Я-Настоящее как переход в новую цельность. Это непротиворечивый Синтез для конкретного субъекта. При этом при отсутствии достаточности командного Синтеза, выработанный Синтез при отсутствии необходимых данных Огнём может нести противоречивый характер. </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Вывод:</w:t>
      </w:r>
      <w:r w:rsidDel="00000000" w:rsidR="00000000" w:rsidRPr="00000000">
        <w:rPr>
          <w:rFonts w:ascii="Times New Roman" w:cs="Times New Roman" w:eastAsia="Times New Roman" w:hAnsi="Times New Roman"/>
          <w:rtl w:val="0"/>
        </w:rPr>
        <w:t xml:space="preserve"> ИВДИВО ОЧС важно обновление в командном Синтезе, иначе идёт отчужденность от ИВДИВО, Часть не включает полноценно свой функционал и частности также несут ограниченный характер. Устойчивость Части нарабатывается постоянным обучением и делами с ИВАС КХ. </w:t>
      </w:r>
    </w:p>
    <w:p w:rsidR="00000000" w:rsidDel="00000000" w:rsidP="00000000" w:rsidRDefault="00000000" w:rsidRPr="00000000" w14:paraId="00000014">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Синтез Синтеза ИВО и ИВДИВО ОЧС</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Синтез Синтеза ИВО напрямую принимается и обрабатывается Частью ИВДИВО ОЧС. При этом, если стяжаем просто Синтез Синтеза ИВО, он распределяется прежде всего там, где есть потребность Синтеза. Если стяжаем Синтез Синтеза ИВО на что-то конкретно, идёт по этому направлению, но компенсаторика не отменяется. </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fr.os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